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Приложение N 2</w:t>
      </w:r>
      <w:r>
        <w:rPr>
          <w:sz w:val="24"/>
          <w:szCs w:val="24"/>
        </w:rPr>
      </w:r>
    </w:p>
    <w:p>
      <w:pPr>
        <w:pStyle w:val="621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1"/>
        <w:ind w:firstLine="540"/>
        <w:jc w:val="both"/>
      </w:pPr>
    </w:p>
    <w:p>
      <w:pPr>
        <w:pStyle w:val="621"/>
        <w:jc w:val="center"/>
      </w:pPr>
      <w:bookmarkStart w:id="0" w:name="P292"/>
      <w:bookmarkEnd w:id="0"/>
      <w:r>
        <w:t xml:space="preserve">АНКЕТА</w:t>
      </w:r>
    </w:p>
    <w:p>
      <w:pPr>
        <w:pStyle w:val="621"/>
        <w:jc w:val="center"/>
      </w:pPr>
      <w:r>
        <w:t xml:space="preserve">кандидата в </w:t>
      </w:r>
      <w:r>
        <w:t xml:space="preserve">Общественный совет при государственной жилищной инспекции Новосибирской области</w:t>
      </w:r>
    </w:p>
    <w:p>
      <w:pPr>
        <w:pStyle w:val="621"/>
        <w:ind w:firstLine="540"/>
        <w:jc w:val="both"/>
      </w:pPr>
    </w:p>
    <w:tbl>
      <w:tblPr>
        <w:tblW w:w="9990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4"/>
        <w:gridCol w:w="4263"/>
        <w:gridCol w:w="5103"/>
      </w:tblGrid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кандидате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Графа для заполнения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жительства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телефон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E-mail (при наличии)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образования, наименование учебного заведения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ученого звания, ученой степени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Трудовая деятельность за последние 5 лет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Общественная деятельность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(отсутствие) неснятой или непогашенной судимости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членстве в составе общественных советов иных исполнительных органов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Дополнительная информация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  <w:rPr>
      <w:rFonts w:ascii="Calibri" w:hAnsi="Calibri" w:eastAsia="Calibri" w:cs="Times New Roman"/>
      <w14:ligatures w14:val="none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dsi</cp:lastModifiedBy>
  <cp:revision>3</cp:revision>
  <dcterms:created xsi:type="dcterms:W3CDTF">2023-07-19T08:55:00Z</dcterms:created>
  <dcterms:modified xsi:type="dcterms:W3CDTF">2024-12-26T03:32:55Z</dcterms:modified>
</cp:coreProperties>
</file>