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969"/>
        <w:jc w:val="right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№ 2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left="4820"/>
        <w:jc w:val="center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</w:r>
      <w:r>
        <w:rPr>
          <w:rFonts w:ascii="Times New Roman" w:hAnsi="Times New Roman"/>
          <w:color w:val="000000"/>
          <w:sz w:val="28"/>
          <w:szCs w:val="24"/>
        </w:rPr>
      </w:r>
      <w:r>
        <w:rPr>
          <w:rFonts w:ascii="Times New Roman" w:hAnsi="Times New Roman"/>
          <w:color w:val="000000"/>
          <w:sz w:val="28"/>
          <w:szCs w:val="24"/>
        </w:rPr>
      </w:r>
    </w:p>
    <w:p>
      <w:pPr>
        <w:jc w:val="center"/>
        <w:spacing w:after="0" w:line="240" w:lineRule="exac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(Оформляется на бланке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footnoteReference w:id="3"/>
      </w:r>
      <w:r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ПРОТОКОЛ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№ ____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заседания 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(наименование руководящего органа общественного объединения,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иной некоммерческой организации</w:t>
      </w:r>
      <w:r>
        <w:rPr>
          <w:rFonts w:ascii="Times New Roman" w:hAnsi="Times New Roman"/>
          <w:color w:val="000000"/>
          <w:sz w:val="20"/>
          <w:szCs w:val="20"/>
        </w:rPr>
        <w:t xml:space="preserve">, 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rFonts w:ascii="Times New Roman" w:hAnsi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(наименование общественного объединения, иной некоммерческой организации</w:t>
      </w:r>
      <w:r>
        <w:rPr>
          <w:rFonts w:ascii="Times New Roman" w:hAnsi="Times New Roman"/>
          <w:color w:val="000000"/>
          <w:sz w:val="20"/>
          <w:szCs w:val="20"/>
        </w:rPr>
        <w:t xml:space="preserve">, 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rFonts w:ascii="Times New Roman" w:hAnsi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Город 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                                                          «______»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 </w:t>
      </w:r>
      <w:r>
        <w:rPr>
          <w:rFonts w:ascii="Times New Roman" w:hAnsi="Times New Roman"/>
          <w:color w:val="000000"/>
          <w:sz w:val="28"/>
          <w:szCs w:val="28"/>
        </w:rPr>
        <w:t xml:space="preserve">20__ г.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Присутствовали: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1. 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  <w:t xml:space="preserve">                                                                                              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</w:t>
      </w:r>
      <w:r>
        <w:rPr>
          <w:rFonts w:ascii="Times New Roman" w:hAnsi="Times New Roman"/>
          <w:color w:val="000000"/>
          <w:sz w:val="20"/>
          <w:szCs w:val="20"/>
        </w:rPr>
        <w:t xml:space="preserve">(Ф.И.О.)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2. 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ind w:firstLine="708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(Ф.И.О.)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3. ________________________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(Ф.И.О.)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п. ______ устава</w:t>
      </w:r>
      <w:r>
        <w:rPr>
          <w:rFonts w:ascii="Times New Roman" w:hAnsi="Times New Roman"/>
          <w:color w:val="000000"/>
          <w:sz w:val="28"/>
          <w:szCs w:val="28"/>
        </w:rPr>
        <w:t xml:space="preserve"> (положения, иного документа, регулирующего деятельность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общественного объединения, иной некоммерческой организации,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 xml:space="preserve">заседание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(наименование руководящего органа общественного объединения, </w:t>
      </w:r>
      <w:r>
        <w:rPr>
          <w:rFonts w:ascii="Times New Roman" w:hAnsi="Times New Roman"/>
          <w:color w:val="000000"/>
          <w:sz w:val="20"/>
          <w:szCs w:val="20"/>
        </w:rPr>
        <w:br/>
        <w:t xml:space="preserve">иной некоммерческой организации</w:t>
      </w:r>
      <w:r>
        <w:rPr>
          <w:rFonts w:ascii="Times New Roman" w:hAnsi="Times New Roman"/>
          <w:color w:val="000000"/>
          <w:sz w:val="20"/>
          <w:szCs w:val="20"/>
        </w:rPr>
        <w:t xml:space="preserve">, 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rFonts w:ascii="Times New Roman" w:hAnsi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(наименование общественного объединения, иной некоммерческой организации</w:t>
      </w:r>
      <w:r>
        <w:rPr>
          <w:rFonts w:ascii="Times New Roman" w:hAnsi="Times New Roman"/>
          <w:color w:val="000000"/>
          <w:sz w:val="20"/>
          <w:szCs w:val="20"/>
        </w:rPr>
        <w:t xml:space="preserve">, 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rFonts w:ascii="Times New Roman" w:hAnsi="Times New Roman"/>
          <w:color w:val="000000"/>
          <w:sz w:val="20"/>
          <w:szCs w:val="20"/>
        </w:rPr>
        <w:t xml:space="preserve">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12"/>
          <w:szCs w:val="28"/>
        </w:rPr>
      </w:pPr>
      <w:r>
        <w:rPr>
          <w:rFonts w:ascii="Times New Roman" w:hAnsi="Times New Roman"/>
          <w:color w:val="000000"/>
          <w:sz w:val="12"/>
          <w:szCs w:val="28"/>
        </w:rPr>
      </w:r>
      <w:r>
        <w:rPr>
          <w:rFonts w:ascii="Times New Roman" w:hAnsi="Times New Roman"/>
          <w:color w:val="000000"/>
          <w:sz w:val="12"/>
          <w:szCs w:val="28"/>
        </w:rPr>
      </w:r>
      <w:r>
        <w:rPr>
          <w:rFonts w:ascii="Times New Roman" w:hAnsi="Times New Roman"/>
          <w:color w:val="000000"/>
          <w:sz w:val="12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является правомочным.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Повестка дня: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color w:val="000000"/>
          <w:sz w:val="14"/>
          <w:szCs w:val="28"/>
        </w:rPr>
      </w:pPr>
      <w:r>
        <w:rPr>
          <w:rFonts w:ascii="Times New Roman" w:hAnsi="Times New Roman"/>
          <w:b/>
          <w:color w:val="000000"/>
          <w:sz w:val="14"/>
          <w:szCs w:val="28"/>
        </w:rPr>
      </w:r>
      <w:r>
        <w:rPr>
          <w:rFonts w:ascii="Times New Roman" w:hAnsi="Times New Roman"/>
          <w:b/>
          <w:color w:val="000000"/>
          <w:sz w:val="14"/>
          <w:szCs w:val="28"/>
        </w:rPr>
      </w:r>
      <w:r>
        <w:rPr>
          <w:rFonts w:ascii="Times New Roman" w:hAnsi="Times New Roman"/>
          <w:b/>
          <w:color w:val="000000"/>
          <w:sz w:val="14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Calibri"/>
          <w:sz w:val="28"/>
          <w:szCs w:val="28"/>
        </w:rPr>
        <w:t xml:space="preserve">внесении 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предложения о назначении наблюдателя(</w:t>
      </w:r>
      <w:r>
        <w:rPr>
          <w:rFonts w:ascii="Times New Roman" w:hAnsi="Times New Roman" w:eastAsia="Calibri"/>
          <w:sz w:val="28"/>
          <w:szCs w:val="28"/>
        </w:rPr>
        <w:t xml:space="preserve">-</w:t>
      </w:r>
      <w:r>
        <w:rPr>
          <w:rFonts w:ascii="Times New Roman" w:hAnsi="Times New Roman" w:eastAsia="Calibri"/>
          <w:sz w:val="28"/>
          <w:szCs w:val="28"/>
        </w:rPr>
        <w:t xml:space="preserve">ей)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Слушали:</w:t>
      </w:r>
      <w:r>
        <w:rPr>
          <w:rFonts w:ascii="Times New Roman" w:hAnsi="Times New Roman"/>
          <w:color w:val="000000"/>
          <w:sz w:val="28"/>
          <w:szCs w:val="28"/>
        </w:rPr>
        <w:t xml:space="preserve"> 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____,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left="708" w:firstLine="708"/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(указать Ф.И.О. и должность)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О внесении </w:t>
      </w:r>
      <w:r>
        <w:rPr>
          <w:rFonts w:ascii="Times New Roman" w:hAnsi="Times New Roman" w:eastAsia="Calibri"/>
          <w:sz w:val="28"/>
          <w:szCs w:val="28"/>
        </w:rPr>
        <w:t xml:space="preserve">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предложения о назначении наблюдателя(</w:t>
      </w:r>
      <w:r>
        <w:rPr>
          <w:rFonts w:ascii="Times New Roman" w:hAnsi="Times New Roman" w:eastAsia="Calibri"/>
          <w:sz w:val="28"/>
          <w:szCs w:val="28"/>
        </w:rPr>
        <w:t xml:space="preserve">-</w:t>
      </w:r>
      <w:r>
        <w:rPr>
          <w:rFonts w:ascii="Times New Roman" w:hAnsi="Times New Roman" w:eastAsia="Calibri"/>
          <w:sz w:val="28"/>
          <w:szCs w:val="28"/>
        </w:rPr>
        <w:t xml:space="preserve">ей)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В</w:t>
      </w:r>
      <w:r>
        <w:rPr>
          <w:rFonts w:ascii="Times New Roman" w:hAnsi="Times New Roman" w:eastAsia="Calibri"/>
          <w:sz w:val="28"/>
          <w:szCs w:val="28"/>
        </w:rPr>
        <w:t xml:space="preserve">нести 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 предложени</w:t>
      </w:r>
      <w:r>
        <w:rPr>
          <w:rFonts w:ascii="Times New Roman" w:hAnsi="Times New Roman" w:eastAsia="Calibri"/>
          <w:sz w:val="28"/>
          <w:szCs w:val="28"/>
        </w:rPr>
        <w:t xml:space="preserve">е(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я</w:t>
      </w:r>
      <w:r>
        <w:rPr>
          <w:rFonts w:ascii="Times New Roman" w:hAnsi="Times New Roman" w:eastAsia="Calibri"/>
          <w:sz w:val="28"/>
          <w:szCs w:val="28"/>
        </w:rPr>
        <w:t xml:space="preserve">)</w:t>
      </w:r>
      <w:r>
        <w:rPr>
          <w:rFonts w:ascii="Times New Roman" w:hAnsi="Times New Roman" w:eastAsia="Calibri"/>
          <w:sz w:val="28"/>
          <w:szCs w:val="28"/>
        </w:rPr>
        <w:t xml:space="preserve"> о назначении наблюдателя(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ей) </w:t>
      </w:r>
      <w:r>
        <w:rPr>
          <w:rFonts w:ascii="Times New Roman" w:hAnsi="Times New Roman"/>
          <w:sz w:val="28"/>
          <w:szCs w:val="28"/>
        </w:rPr>
        <w:t xml:space="preserve">в количестве ____ кандидатур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2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П</w:t>
      </w:r>
      <w:r>
        <w:rPr>
          <w:rFonts w:ascii="Times New Roman" w:hAnsi="Times New Roman" w:eastAsia="Calibri"/>
          <w:sz w:val="28"/>
          <w:szCs w:val="28"/>
        </w:rPr>
        <w:t xml:space="preserve">редставить </w:t>
      </w:r>
      <w:r>
        <w:rPr>
          <w:rFonts w:ascii="Times New Roman" w:hAnsi="Times New Roman" w:eastAsia="Calibri"/>
          <w:sz w:val="28"/>
          <w:szCs w:val="28"/>
        </w:rPr>
        <w:t xml:space="preserve">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 сведения о выдвигаемой(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ых) кандидатуре(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ах) для назначения наблюдателем(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лями) </w:t>
      </w:r>
      <w:r>
        <w:rPr>
          <w:rFonts w:ascii="Times New Roman" w:hAnsi="Times New Roman" w:eastAsia="Calibri"/>
          <w:sz w:val="28"/>
          <w:szCs w:val="28"/>
        </w:rPr>
        <w:t xml:space="preserve">по утвержденной форме.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3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П</w:t>
      </w:r>
      <w:r>
        <w:rPr>
          <w:rFonts w:ascii="Times New Roman" w:hAnsi="Times New Roman" w:eastAsia="Calibri"/>
          <w:sz w:val="28"/>
          <w:szCs w:val="28"/>
        </w:rPr>
        <w:t xml:space="preserve">редставить </w:t>
      </w:r>
      <w:r>
        <w:rPr>
          <w:rFonts w:ascii="Times New Roman" w:hAnsi="Times New Roman" w:eastAsia="Calibri"/>
          <w:sz w:val="28"/>
          <w:szCs w:val="28"/>
        </w:rPr>
        <w:t xml:space="preserve">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заявление(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я) </w:t>
      </w:r>
      <w:r>
        <w:rPr>
          <w:rFonts w:ascii="Times New Roman" w:hAnsi="Times New Roman" w:eastAsia="Calibri"/>
          <w:sz w:val="28"/>
          <w:szCs w:val="28"/>
        </w:rPr>
        <w:t xml:space="preserve">выдвигаемо</w:t>
      </w:r>
      <w:r>
        <w:rPr>
          <w:rFonts w:ascii="Times New Roman" w:hAnsi="Times New Roman" w:eastAsia="Calibri"/>
          <w:sz w:val="28"/>
          <w:szCs w:val="28"/>
        </w:rPr>
        <w:t xml:space="preserve">й</w:t>
      </w:r>
      <w:r>
        <w:rPr>
          <w:rFonts w:ascii="Times New Roman" w:hAnsi="Times New Roman" w:eastAsia="Calibri"/>
          <w:sz w:val="28"/>
          <w:szCs w:val="28"/>
        </w:rPr>
        <w:t xml:space="preserve">(</w:t>
      </w:r>
      <w:r>
        <w:rPr>
          <w:rFonts w:ascii="Times New Roman" w:hAnsi="Times New Roman" w:eastAsia="Calibri"/>
          <w:sz w:val="28"/>
          <w:szCs w:val="28"/>
        </w:rPr>
        <w:noBreakHyphen/>
      </w:r>
      <w:r>
        <w:rPr>
          <w:rFonts w:ascii="Times New Roman" w:hAnsi="Times New Roman" w:eastAsia="Calibri"/>
          <w:sz w:val="28"/>
          <w:szCs w:val="28"/>
        </w:rPr>
        <w:t xml:space="preserve">ых) </w:t>
      </w:r>
      <w:r>
        <w:rPr>
          <w:rFonts w:ascii="Times New Roman" w:hAnsi="Times New Roman" w:eastAsia="Calibri"/>
          <w:sz w:val="28"/>
          <w:szCs w:val="28"/>
        </w:rPr>
        <w:t xml:space="preserve">кандидатуры(р) о </w:t>
      </w:r>
      <w:r>
        <w:rPr>
          <w:rFonts w:ascii="Times New Roman" w:hAnsi="Times New Roman" w:eastAsia="Calibri"/>
          <w:sz w:val="28"/>
          <w:szCs w:val="28"/>
        </w:rPr>
        <w:t xml:space="preserve">согласи</w:t>
      </w:r>
      <w:r>
        <w:rPr>
          <w:rFonts w:ascii="Times New Roman" w:hAnsi="Times New Roman" w:eastAsia="Calibri"/>
          <w:sz w:val="28"/>
          <w:szCs w:val="28"/>
        </w:rPr>
        <w:t xml:space="preserve">и </w:t>
      </w:r>
      <w:r>
        <w:rPr>
          <w:rFonts w:ascii="Times New Roman" w:hAnsi="Times New Roman" w:eastAsia="Calibri"/>
          <w:sz w:val="28"/>
          <w:szCs w:val="28"/>
        </w:rPr>
        <w:t xml:space="preserve">быть наблюдателем(</w:t>
      </w:r>
      <w:r>
        <w:rPr>
          <w:rFonts w:ascii="Times New Roman" w:hAnsi="Times New Roman" w:eastAsia="Calibri"/>
          <w:sz w:val="28"/>
          <w:szCs w:val="28"/>
        </w:rPr>
        <w:noBreakHyphen/>
        <w:t xml:space="preserve">ля</w:t>
      </w:r>
      <w:r>
        <w:rPr>
          <w:rFonts w:ascii="Times New Roman" w:hAnsi="Times New Roman" w:eastAsia="Calibri"/>
          <w:sz w:val="28"/>
          <w:szCs w:val="28"/>
        </w:rPr>
        <w:t xml:space="preserve">ми), </w:t>
      </w:r>
      <w:r>
        <w:rPr>
          <w:rFonts w:ascii="Times New Roman" w:hAnsi="Times New Roman" w:eastAsia="Calibri"/>
          <w:sz w:val="28"/>
          <w:szCs w:val="28"/>
        </w:rPr>
        <w:t xml:space="preserve">об </w:t>
      </w:r>
      <w:r>
        <w:rPr>
          <w:rFonts w:ascii="Times New Roman" w:hAnsi="Times New Roman" w:eastAsia="Calibri"/>
          <w:sz w:val="28"/>
          <w:szCs w:val="28"/>
        </w:rPr>
        <w:t xml:space="preserve">обязательстве соблюдать Кодекс этики общественного наблюдателя, об </w:t>
      </w:r>
      <w:r>
        <w:rPr>
          <w:rFonts w:ascii="Times New Roman" w:hAnsi="Times New Roman" w:eastAsia="Calibri"/>
          <w:sz w:val="28"/>
          <w:szCs w:val="28"/>
        </w:rPr>
        <w:t xml:space="preserve">отсутствии ограничений</w:t>
      </w:r>
      <w:r>
        <w:rPr>
          <w:rFonts w:ascii="Times New Roman" w:hAnsi="Times New Roman" w:eastAsia="Calibri"/>
          <w:sz w:val="28"/>
          <w:szCs w:val="28"/>
        </w:rPr>
        <w:t xml:space="preserve"> для назначения наблюдателем, а также о согласии </w:t>
      </w:r>
      <w:r>
        <w:rPr>
          <w:rFonts w:ascii="Times New Roman" w:hAnsi="Times New Roman" w:eastAsia="Calibri"/>
          <w:sz w:val="28"/>
          <w:szCs w:val="28"/>
        </w:rPr>
        <w:t xml:space="preserve">на обработку персональных данных</w:t>
      </w:r>
      <w:r>
        <w:rPr>
          <w:rFonts w:ascii="Times New Roman" w:hAnsi="Times New Roman" w:eastAsia="Calibri"/>
          <w:sz w:val="28"/>
          <w:szCs w:val="28"/>
        </w:rPr>
        <w:t xml:space="preserve">.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color w:val="000000"/>
          <w:sz w:val="28"/>
          <w:szCs w:val="28"/>
        </w:rPr>
        <w:t xml:space="preserve">редставить в Общественную палату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согласие(</w:t>
      </w:r>
      <w:r>
        <w:rPr>
          <w:rFonts w:ascii="Times New Roman" w:hAnsi="Times New Roman"/>
          <w:color w:val="000000"/>
          <w:sz w:val="28"/>
          <w:szCs w:val="28"/>
        </w:rPr>
        <w:noBreakHyphen/>
      </w:r>
      <w:r>
        <w:rPr>
          <w:rFonts w:ascii="Times New Roman" w:hAnsi="Times New Roman"/>
          <w:color w:val="000000"/>
          <w:sz w:val="28"/>
          <w:szCs w:val="28"/>
        </w:rPr>
        <w:t xml:space="preserve">я) выдвигаемой(</w:t>
      </w:r>
      <w:r>
        <w:rPr>
          <w:rFonts w:ascii="Times New Roman" w:hAnsi="Times New Roman"/>
          <w:color w:val="000000"/>
          <w:sz w:val="28"/>
          <w:szCs w:val="28"/>
        </w:rPr>
        <w:noBreakHyphen/>
      </w:r>
      <w:r>
        <w:rPr>
          <w:rFonts w:ascii="Times New Roman" w:hAnsi="Times New Roman"/>
          <w:color w:val="000000"/>
          <w:sz w:val="28"/>
          <w:szCs w:val="28"/>
        </w:rPr>
        <w:t xml:space="preserve">ых) кандидатуры(р) на обработку персональных данных, разрешенных субъектом персональных данных для распространения.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567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Председатель заседания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_________________________ </w:t>
      </w:r>
      <w:r>
        <w:rPr>
          <w:rFonts w:ascii="Times New Roman" w:hAnsi="Times New Roman"/>
          <w:color w:val="000000"/>
          <w:sz w:val="24"/>
          <w:szCs w:val="24"/>
        </w:rPr>
        <w:t xml:space="preserve">(Ф.И.О.)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4956" w:firstLine="708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(подпись)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Секретарь заседания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______________________(Ф.И.О.)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(подпись)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М.П.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r/>
      <w:r/>
    </w:p>
    <w:sectPr>
      <w:footerReference w:type="default" r:id="rId9"/>
      <w:footnotePr/>
      <w:endnotePr/>
      <w:type w:val="nextPage"/>
      <w:pgSz w:w="11906" w:h="16838" w:orient="portrait"/>
      <w:pgMar w:top="851" w:right="851" w:bottom="284" w:left="1418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  <w:endnote w:type="continuationNotice" w:id="1">
    <w:p>
      <w:pPr>
        <w:spacing w:after="0"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Wingdings 2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type="continuationNotice" w:id="1">
    <w:p>
      <w:pPr>
        <w:spacing w:after="0" w:line="240" w:lineRule="auto"/>
      </w:pPr>
      <w:r/>
      <w:r/>
    </w:p>
  </w:footnote>
  <w:footnote w:id="3">
    <w:p>
      <w:pPr>
        <w:pStyle w:val="984"/>
        <w:jc w:val="both"/>
      </w:pPr>
      <w:r>
        <w:rPr>
          <w:rStyle w:val="986"/>
        </w:rPr>
        <w:footnoteRef/>
      </w:r>
      <w:r>
        <w:t xml:space="preserve"> </w:t>
      </w:r>
      <w:r>
        <w:t xml:space="preserve">Оформляется на бланке общественного объединения, иной некоммерческой организации</w:t>
      </w:r>
      <w:r>
        <w:t xml:space="preserve">, общественной палаты (совета) муниципального образования, уполномоченного органа иного объединения граждан Российской Федерации</w:t>
      </w:r>
      <w:r>
        <w:rPr>
          <w:color w:val="000000"/>
        </w:rPr>
        <w:t xml:space="preserve"> (при наличии бланка)</w:t>
      </w:r>
      <w:r>
        <w:t xml:space="preserve">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754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14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"/>
      <w:lvlJc w:val="left"/>
      <w:pPr>
        <w:ind w:left="720" w:hanging="360"/>
      </w:pPr>
      <w:rPr>
        <w:rFonts w:hint="default" w:ascii="Wingdings 2" w:hAnsi="Wingdings 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7"/>
  </w:num>
  <w:num w:numId="5">
    <w:abstractNumId w:val="5"/>
  </w:num>
  <w:num w:numId="6">
    <w:abstractNumId w:val="16"/>
  </w:num>
  <w:num w:numId="7">
    <w:abstractNumId w:val="6"/>
  </w:num>
  <w:num w:numId="8">
    <w:abstractNumId w:val="11"/>
  </w:num>
  <w:num w:numId="9">
    <w:abstractNumId w:val="18"/>
  </w:num>
  <w:num w:numId="10">
    <w:abstractNumId w:val="8"/>
  </w:num>
  <w:num w:numId="11">
    <w:abstractNumId w:val="9"/>
  </w:num>
  <w:num w:numId="12">
    <w:abstractNumId w:val="15"/>
  </w:num>
  <w:num w:numId="13">
    <w:abstractNumId w:val="0"/>
  </w:num>
  <w:num w:numId="14">
    <w:abstractNumId w:val="3"/>
  </w:num>
  <w:num w:numId="15">
    <w:abstractNumId w:val="2"/>
  </w:num>
  <w:num w:numId="16">
    <w:abstractNumId w:val="10"/>
  </w:num>
  <w:num w:numId="17">
    <w:abstractNumId w:val="14"/>
  </w:num>
  <w:num w:numId="18">
    <w:abstractNumId w:val="12"/>
  </w:num>
  <w:num w:numId="19">
    <w:abstractNumId w:val="4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4">
    <w:name w:val="Heading 1"/>
    <w:basedOn w:val="975"/>
    <w:next w:val="975"/>
    <w:link w:val="80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05">
    <w:name w:val="Heading 1 Char"/>
    <w:basedOn w:val="976"/>
    <w:link w:val="804"/>
    <w:uiPriority w:val="9"/>
    <w:rPr>
      <w:rFonts w:ascii="Arial" w:hAnsi="Arial" w:eastAsia="Arial" w:cs="Arial"/>
      <w:sz w:val="40"/>
      <w:szCs w:val="40"/>
    </w:rPr>
  </w:style>
  <w:style w:type="paragraph" w:styleId="806">
    <w:name w:val="Heading 2"/>
    <w:basedOn w:val="975"/>
    <w:next w:val="975"/>
    <w:link w:val="80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07">
    <w:name w:val="Heading 2 Char"/>
    <w:basedOn w:val="976"/>
    <w:link w:val="806"/>
    <w:uiPriority w:val="9"/>
    <w:rPr>
      <w:rFonts w:ascii="Arial" w:hAnsi="Arial" w:eastAsia="Arial" w:cs="Arial"/>
      <w:sz w:val="34"/>
    </w:rPr>
  </w:style>
  <w:style w:type="paragraph" w:styleId="808">
    <w:name w:val="Heading 3"/>
    <w:basedOn w:val="975"/>
    <w:next w:val="975"/>
    <w:link w:val="8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09">
    <w:name w:val="Heading 3 Char"/>
    <w:basedOn w:val="976"/>
    <w:link w:val="808"/>
    <w:uiPriority w:val="9"/>
    <w:rPr>
      <w:rFonts w:ascii="Arial" w:hAnsi="Arial" w:eastAsia="Arial" w:cs="Arial"/>
      <w:sz w:val="30"/>
      <w:szCs w:val="30"/>
    </w:rPr>
  </w:style>
  <w:style w:type="paragraph" w:styleId="810">
    <w:name w:val="Heading 4"/>
    <w:basedOn w:val="975"/>
    <w:next w:val="975"/>
    <w:link w:val="8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11">
    <w:name w:val="Heading 4 Char"/>
    <w:basedOn w:val="976"/>
    <w:link w:val="810"/>
    <w:uiPriority w:val="9"/>
    <w:rPr>
      <w:rFonts w:ascii="Arial" w:hAnsi="Arial" w:eastAsia="Arial" w:cs="Arial"/>
      <w:b/>
      <w:bCs/>
      <w:sz w:val="26"/>
      <w:szCs w:val="26"/>
    </w:rPr>
  </w:style>
  <w:style w:type="paragraph" w:styleId="812">
    <w:name w:val="Heading 5"/>
    <w:basedOn w:val="975"/>
    <w:next w:val="975"/>
    <w:link w:val="8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13">
    <w:name w:val="Heading 5 Char"/>
    <w:basedOn w:val="976"/>
    <w:link w:val="812"/>
    <w:uiPriority w:val="9"/>
    <w:rPr>
      <w:rFonts w:ascii="Arial" w:hAnsi="Arial" w:eastAsia="Arial" w:cs="Arial"/>
      <w:b/>
      <w:bCs/>
      <w:sz w:val="24"/>
      <w:szCs w:val="24"/>
    </w:rPr>
  </w:style>
  <w:style w:type="paragraph" w:styleId="814">
    <w:name w:val="Heading 6"/>
    <w:basedOn w:val="975"/>
    <w:next w:val="975"/>
    <w:link w:val="8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15">
    <w:name w:val="Heading 6 Char"/>
    <w:basedOn w:val="976"/>
    <w:link w:val="814"/>
    <w:uiPriority w:val="9"/>
    <w:rPr>
      <w:rFonts w:ascii="Arial" w:hAnsi="Arial" w:eastAsia="Arial" w:cs="Arial"/>
      <w:b/>
      <w:bCs/>
      <w:sz w:val="22"/>
      <w:szCs w:val="22"/>
    </w:rPr>
  </w:style>
  <w:style w:type="paragraph" w:styleId="816">
    <w:name w:val="Heading 7"/>
    <w:basedOn w:val="975"/>
    <w:next w:val="975"/>
    <w:link w:val="8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7">
    <w:name w:val="Heading 7 Char"/>
    <w:basedOn w:val="976"/>
    <w:link w:val="8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8">
    <w:name w:val="Heading 8"/>
    <w:basedOn w:val="975"/>
    <w:next w:val="975"/>
    <w:link w:val="8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9">
    <w:name w:val="Heading 8 Char"/>
    <w:basedOn w:val="976"/>
    <w:link w:val="818"/>
    <w:uiPriority w:val="9"/>
    <w:rPr>
      <w:rFonts w:ascii="Arial" w:hAnsi="Arial" w:eastAsia="Arial" w:cs="Arial"/>
      <w:i/>
      <w:iCs/>
      <w:sz w:val="22"/>
      <w:szCs w:val="22"/>
    </w:rPr>
  </w:style>
  <w:style w:type="paragraph" w:styleId="820">
    <w:name w:val="Heading 9"/>
    <w:basedOn w:val="975"/>
    <w:next w:val="975"/>
    <w:link w:val="8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1">
    <w:name w:val="Heading 9 Char"/>
    <w:basedOn w:val="976"/>
    <w:link w:val="820"/>
    <w:uiPriority w:val="9"/>
    <w:rPr>
      <w:rFonts w:ascii="Arial" w:hAnsi="Arial" w:eastAsia="Arial" w:cs="Arial"/>
      <w:i/>
      <w:iCs/>
      <w:sz w:val="21"/>
      <w:szCs w:val="21"/>
    </w:rPr>
  </w:style>
  <w:style w:type="paragraph" w:styleId="822">
    <w:name w:val="No Spacing"/>
    <w:uiPriority w:val="1"/>
    <w:qFormat/>
    <w:pPr>
      <w:spacing w:before="0" w:after="0" w:line="240" w:lineRule="auto"/>
    </w:pPr>
  </w:style>
  <w:style w:type="paragraph" w:styleId="823">
    <w:name w:val="Title"/>
    <w:basedOn w:val="975"/>
    <w:next w:val="975"/>
    <w:link w:val="8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4">
    <w:name w:val="Title Char"/>
    <w:basedOn w:val="976"/>
    <w:link w:val="823"/>
    <w:uiPriority w:val="10"/>
    <w:rPr>
      <w:sz w:val="48"/>
      <w:szCs w:val="48"/>
    </w:rPr>
  </w:style>
  <w:style w:type="paragraph" w:styleId="825">
    <w:name w:val="Subtitle"/>
    <w:basedOn w:val="975"/>
    <w:next w:val="975"/>
    <w:link w:val="826"/>
    <w:uiPriority w:val="11"/>
    <w:qFormat/>
    <w:pPr>
      <w:spacing w:before="200" w:after="200"/>
    </w:pPr>
    <w:rPr>
      <w:sz w:val="24"/>
      <w:szCs w:val="24"/>
    </w:rPr>
  </w:style>
  <w:style w:type="character" w:styleId="826">
    <w:name w:val="Subtitle Char"/>
    <w:basedOn w:val="976"/>
    <w:link w:val="825"/>
    <w:uiPriority w:val="11"/>
    <w:rPr>
      <w:sz w:val="24"/>
      <w:szCs w:val="24"/>
    </w:rPr>
  </w:style>
  <w:style w:type="paragraph" w:styleId="827">
    <w:name w:val="Quote"/>
    <w:basedOn w:val="975"/>
    <w:next w:val="975"/>
    <w:link w:val="828"/>
    <w:uiPriority w:val="29"/>
    <w:qFormat/>
    <w:pPr>
      <w:ind w:left="720" w:right="720"/>
    </w:pPr>
    <w:rPr>
      <w:i/>
    </w:rPr>
  </w:style>
  <w:style w:type="character" w:styleId="828">
    <w:name w:val="Quote Char"/>
    <w:link w:val="827"/>
    <w:uiPriority w:val="29"/>
    <w:rPr>
      <w:i/>
    </w:rPr>
  </w:style>
  <w:style w:type="paragraph" w:styleId="829">
    <w:name w:val="Intense Quote"/>
    <w:basedOn w:val="975"/>
    <w:next w:val="975"/>
    <w:link w:val="8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0">
    <w:name w:val="Intense Quote Char"/>
    <w:link w:val="829"/>
    <w:uiPriority w:val="30"/>
    <w:rPr>
      <w:i/>
    </w:rPr>
  </w:style>
  <w:style w:type="character" w:styleId="831">
    <w:name w:val="Header Char"/>
    <w:basedOn w:val="976"/>
    <w:link w:val="980"/>
    <w:uiPriority w:val="99"/>
  </w:style>
  <w:style w:type="character" w:styleId="832">
    <w:name w:val="Footer Char"/>
    <w:basedOn w:val="976"/>
    <w:link w:val="982"/>
    <w:uiPriority w:val="99"/>
  </w:style>
  <w:style w:type="paragraph" w:styleId="833">
    <w:name w:val="Caption"/>
    <w:basedOn w:val="975"/>
    <w:next w:val="975"/>
    <w:link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4">
    <w:name w:val="Caption Char"/>
    <w:basedOn w:val="976"/>
    <w:link w:val="833"/>
    <w:uiPriority w:val="35"/>
    <w:rPr>
      <w:b/>
      <w:bCs/>
      <w:color w:val="4f81bd" w:themeColor="accent1"/>
      <w:sz w:val="18"/>
      <w:szCs w:val="18"/>
    </w:rPr>
  </w:style>
  <w:style w:type="table" w:styleId="835">
    <w:name w:val="Table Grid Light"/>
    <w:basedOn w:val="9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6">
    <w:name w:val="Plain Table 1"/>
    <w:basedOn w:val="9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7">
    <w:name w:val="Plain Table 2"/>
    <w:basedOn w:val="9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8">
    <w:name w:val="Plain Table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9">
    <w:name w:val="Plain Table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Plain Table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1">
    <w:name w:val="Grid Table 1 Light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Grid Table 1 Light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1 Light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1 Light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1 Light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2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2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2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2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3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4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3">
    <w:name w:val="Grid Table 4 - Accent 1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4">
    <w:name w:val="Grid Table 4 - Accent 2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Grid Table 4 - Accent 3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6">
    <w:name w:val="Grid Table 4 - Accent 4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Grid Table 4 - Accent 5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8">
    <w:name w:val="Grid Table 4 - Accent 6"/>
    <w:basedOn w:val="9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9">
    <w:name w:val="Grid Table 5 Dark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0">
    <w:name w:val="Grid Table 5 Dark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71">
    <w:name w:val="Grid Table 5 Dark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2">
    <w:name w:val="Grid Table 5 Dark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73">
    <w:name w:val="Grid Table 5 Dark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74">
    <w:name w:val="Grid Table 5 Dark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75">
    <w:name w:val="Grid Table 5 Dark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876">
    <w:name w:val="Grid Table 6 Colorful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7">
    <w:name w:val="Grid Table 6 Colorful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8">
    <w:name w:val="Grid Table 6 Colorful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9">
    <w:name w:val="Grid Table 6 Colorful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0">
    <w:name w:val="Grid Table 6 Colorful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1">
    <w:name w:val="Grid Table 6 Colorful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2">
    <w:name w:val="Grid Table 6 Colorful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3">
    <w:name w:val="Grid Table 7 Colorful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7 Colorful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7 Colorful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7 Colorful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7 Colorful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8">
    <w:name w:val="List Table 2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9">
    <w:name w:val="List Table 2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0">
    <w:name w:val="List Table 2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1">
    <w:name w:val="List Table 2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2">
    <w:name w:val="List Table 2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3">
    <w:name w:val="List Table 2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4">
    <w:name w:val="List Table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3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3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3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3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4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5 Dark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9">
    <w:name w:val="List Table 5 Dark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0">
    <w:name w:val="List Table 5 Dark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1">
    <w:name w:val="List Table 5 Dark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2">
    <w:name w:val="List Table 5 Dark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3">
    <w:name w:val="List Table 5 Dark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6 Colorful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6">
    <w:name w:val="List Table 6 Colorful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7">
    <w:name w:val="List Table 6 Colorful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8">
    <w:name w:val="List Table 6 Colorful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9">
    <w:name w:val="List Table 6 Colorful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0">
    <w:name w:val="List Table 6 Colorful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1">
    <w:name w:val="List Table 6 Colorful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2">
    <w:name w:val="List Table 7 Colorful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3">
    <w:name w:val="List Table 7 Colorful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934">
    <w:name w:val="List Table 7 Colorful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935">
    <w:name w:val="List Table 7 Colorful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936">
    <w:name w:val="List Table 7 Colorful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937">
    <w:name w:val="List Table 7 Colorful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938">
    <w:name w:val="List Table 7 Colorful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939">
    <w:name w:val="Lined - Accent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0">
    <w:name w:val="Lined - Accent 1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41">
    <w:name w:val="Lined - Accent 2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42">
    <w:name w:val="Lined - Accent 3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43">
    <w:name w:val="Lined - Accent 4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44">
    <w:name w:val="Lined - Accent 5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45">
    <w:name w:val="Lined - Accent 6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46">
    <w:name w:val="Bordered &amp; Lined - Accent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7">
    <w:name w:val="Bordered &amp; Lined - Accent 1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48">
    <w:name w:val="Bordered &amp; Lined - Accent 2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49">
    <w:name w:val="Bordered &amp; Lined - Accent 3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50">
    <w:name w:val="Bordered &amp; Lined - Accent 4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51">
    <w:name w:val="Bordered &amp; Lined - Accent 5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52">
    <w:name w:val="Bordered &amp; Lined - Accent 6"/>
    <w:basedOn w:val="9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53">
    <w:name w:val="Bordered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4">
    <w:name w:val="Bordered - Accent 1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5">
    <w:name w:val="Bordered - Accent 2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6">
    <w:name w:val="Bordered - Accent 3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7">
    <w:name w:val="Bordered - Accent 4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8">
    <w:name w:val="Bordered - Accent 5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9">
    <w:name w:val="Bordered - Accent 6"/>
    <w:basedOn w:val="9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60">
    <w:name w:val="Footnote Text Char"/>
    <w:link w:val="984"/>
    <w:uiPriority w:val="99"/>
    <w:rPr>
      <w:sz w:val="18"/>
    </w:rPr>
  </w:style>
  <w:style w:type="paragraph" w:styleId="961">
    <w:name w:val="endnote text"/>
    <w:basedOn w:val="975"/>
    <w:link w:val="962"/>
    <w:uiPriority w:val="99"/>
    <w:semiHidden/>
    <w:unhideWhenUsed/>
    <w:pPr>
      <w:spacing w:after="0" w:line="240" w:lineRule="auto"/>
    </w:pPr>
    <w:rPr>
      <w:sz w:val="20"/>
    </w:rPr>
  </w:style>
  <w:style w:type="character" w:styleId="962">
    <w:name w:val="Endnote Text Char"/>
    <w:link w:val="961"/>
    <w:uiPriority w:val="99"/>
    <w:rPr>
      <w:sz w:val="20"/>
    </w:rPr>
  </w:style>
  <w:style w:type="character" w:styleId="963">
    <w:name w:val="endnote reference"/>
    <w:basedOn w:val="976"/>
    <w:uiPriority w:val="99"/>
    <w:semiHidden/>
    <w:unhideWhenUsed/>
    <w:rPr>
      <w:vertAlign w:val="superscript"/>
    </w:rPr>
  </w:style>
  <w:style w:type="paragraph" w:styleId="964">
    <w:name w:val="toc 1"/>
    <w:basedOn w:val="975"/>
    <w:next w:val="975"/>
    <w:uiPriority w:val="39"/>
    <w:unhideWhenUsed/>
    <w:pPr>
      <w:ind w:left="0" w:right="0" w:firstLine="0"/>
      <w:spacing w:after="57"/>
    </w:pPr>
  </w:style>
  <w:style w:type="paragraph" w:styleId="965">
    <w:name w:val="toc 2"/>
    <w:basedOn w:val="975"/>
    <w:next w:val="975"/>
    <w:uiPriority w:val="39"/>
    <w:unhideWhenUsed/>
    <w:pPr>
      <w:ind w:left="283" w:right="0" w:firstLine="0"/>
      <w:spacing w:after="57"/>
    </w:pPr>
  </w:style>
  <w:style w:type="paragraph" w:styleId="966">
    <w:name w:val="toc 3"/>
    <w:basedOn w:val="975"/>
    <w:next w:val="975"/>
    <w:uiPriority w:val="39"/>
    <w:unhideWhenUsed/>
    <w:pPr>
      <w:ind w:left="567" w:right="0" w:firstLine="0"/>
      <w:spacing w:after="57"/>
    </w:pPr>
  </w:style>
  <w:style w:type="paragraph" w:styleId="967">
    <w:name w:val="toc 4"/>
    <w:basedOn w:val="975"/>
    <w:next w:val="975"/>
    <w:uiPriority w:val="39"/>
    <w:unhideWhenUsed/>
    <w:pPr>
      <w:ind w:left="850" w:right="0" w:firstLine="0"/>
      <w:spacing w:after="57"/>
    </w:pPr>
  </w:style>
  <w:style w:type="paragraph" w:styleId="968">
    <w:name w:val="toc 5"/>
    <w:basedOn w:val="975"/>
    <w:next w:val="975"/>
    <w:uiPriority w:val="39"/>
    <w:unhideWhenUsed/>
    <w:pPr>
      <w:ind w:left="1134" w:right="0" w:firstLine="0"/>
      <w:spacing w:after="57"/>
    </w:pPr>
  </w:style>
  <w:style w:type="paragraph" w:styleId="969">
    <w:name w:val="toc 6"/>
    <w:basedOn w:val="975"/>
    <w:next w:val="975"/>
    <w:uiPriority w:val="39"/>
    <w:unhideWhenUsed/>
    <w:pPr>
      <w:ind w:left="1417" w:right="0" w:firstLine="0"/>
      <w:spacing w:after="57"/>
    </w:pPr>
  </w:style>
  <w:style w:type="paragraph" w:styleId="970">
    <w:name w:val="toc 7"/>
    <w:basedOn w:val="975"/>
    <w:next w:val="975"/>
    <w:uiPriority w:val="39"/>
    <w:unhideWhenUsed/>
    <w:pPr>
      <w:ind w:left="1701" w:right="0" w:firstLine="0"/>
      <w:spacing w:after="57"/>
    </w:pPr>
  </w:style>
  <w:style w:type="paragraph" w:styleId="971">
    <w:name w:val="toc 8"/>
    <w:basedOn w:val="975"/>
    <w:next w:val="975"/>
    <w:uiPriority w:val="39"/>
    <w:unhideWhenUsed/>
    <w:pPr>
      <w:ind w:left="1984" w:right="0" w:firstLine="0"/>
      <w:spacing w:after="57"/>
    </w:pPr>
  </w:style>
  <w:style w:type="paragraph" w:styleId="972">
    <w:name w:val="toc 9"/>
    <w:basedOn w:val="975"/>
    <w:next w:val="975"/>
    <w:uiPriority w:val="39"/>
    <w:unhideWhenUsed/>
    <w:pPr>
      <w:ind w:left="2268" w:right="0" w:firstLine="0"/>
      <w:spacing w:after="57"/>
    </w:pPr>
  </w:style>
  <w:style w:type="paragraph" w:styleId="973">
    <w:name w:val="TOC Heading"/>
    <w:uiPriority w:val="39"/>
    <w:unhideWhenUsed/>
  </w:style>
  <w:style w:type="paragraph" w:styleId="974">
    <w:name w:val="table of figures"/>
    <w:basedOn w:val="975"/>
    <w:next w:val="975"/>
    <w:uiPriority w:val="99"/>
    <w:unhideWhenUsed/>
    <w:pPr>
      <w:spacing w:after="0" w:afterAutospacing="0"/>
    </w:pPr>
  </w:style>
  <w:style w:type="paragraph" w:styleId="975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976" w:default="1">
    <w:name w:val="Default Paragraph Font"/>
    <w:uiPriority w:val="1"/>
    <w:semiHidden/>
    <w:unhideWhenUsed/>
  </w:style>
  <w:style w:type="table" w:styleId="9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8" w:default="1">
    <w:name w:val="No List"/>
    <w:uiPriority w:val="99"/>
    <w:semiHidden/>
    <w:unhideWhenUsed/>
  </w:style>
  <w:style w:type="paragraph" w:styleId="979">
    <w:name w:val="List Paragraph"/>
    <w:basedOn w:val="975"/>
    <w:uiPriority w:val="34"/>
    <w:qFormat/>
    <w:pPr>
      <w:contextualSpacing/>
      <w:ind w:left="720"/>
    </w:pPr>
  </w:style>
  <w:style w:type="paragraph" w:styleId="980">
    <w:name w:val="Header"/>
    <w:basedOn w:val="975"/>
    <w:link w:val="9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1" w:customStyle="1">
    <w:name w:val="Верхний колонтитул Знак"/>
    <w:basedOn w:val="976"/>
    <w:link w:val="980"/>
    <w:uiPriority w:val="99"/>
  </w:style>
  <w:style w:type="paragraph" w:styleId="982">
    <w:name w:val="Footer"/>
    <w:basedOn w:val="975"/>
    <w:link w:val="9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3" w:customStyle="1">
    <w:name w:val="Нижний колонтитул Знак"/>
    <w:basedOn w:val="976"/>
    <w:link w:val="982"/>
    <w:uiPriority w:val="99"/>
  </w:style>
  <w:style w:type="paragraph" w:styleId="984">
    <w:name w:val="footnote text"/>
    <w:basedOn w:val="975"/>
    <w:link w:val="9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985" w:customStyle="1">
    <w:name w:val="Текст сноски Знак"/>
    <w:link w:val="98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6">
    <w:name w:val="footnote reference"/>
    <w:rPr>
      <w:vertAlign w:val="superscript"/>
    </w:rPr>
  </w:style>
  <w:style w:type="character" w:styleId="987">
    <w:name w:val="annotation reference"/>
    <w:uiPriority w:val="99"/>
    <w:semiHidden/>
    <w:unhideWhenUsed/>
    <w:rPr>
      <w:sz w:val="16"/>
      <w:szCs w:val="16"/>
    </w:rPr>
  </w:style>
  <w:style w:type="paragraph" w:styleId="988">
    <w:name w:val="annotation text"/>
    <w:basedOn w:val="975"/>
    <w:link w:val="989"/>
    <w:uiPriority w:val="99"/>
    <w:unhideWhenUsed/>
    <w:pPr>
      <w:spacing w:line="240" w:lineRule="auto"/>
    </w:pPr>
    <w:rPr>
      <w:sz w:val="20"/>
      <w:szCs w:val="20"/>
    </w:rPr>
  </w:style>
  <w:style w:type="character" w:styleId="989" w:customStyle="1">
    <w:name w:val="Текст примечания Знак"/>
    <w:link w:val="988"/>
    <w:uiPriority w:val="99"/>
    <w:rPr>
      <w:sz w:val="20"/>
      <w:szCs w:val="20"/>
    </w:rPr>
  </w:style>
  <w:style w:type="paragraph" w:styleId="990">
    <w:name w:val="annotation subject"/>
    <w:basedOn w:val="988"/>
    <w:next w:val="988"/>
    <w:link w:val="991"/>
    <w:uiPriority w:val="99"/>
    <w:semiHidden/>
    <w:unhideWhenUsed/>
    <w:rPr>
      <w:b/>
      <w:bCs/>
    </w:rPr>
  </w:style>
  <w:style w:type="character" w:styleId="991" w:customStyle="1">
    <w:name w:val="Тема примечания Знак"/>
    <w:link w:val="990"/>
    <w:uiPriority w:val="99"/>
    <w:semiHidden/>
    <w:rPr>
      <w:b/>
      <w:bCs/>
      <w:sz w:val="20"/>
      <w:szCs w:val="20"/>
    </w:rPr>
  </w:style>
  <w:style w:type="paragraph" w:styleId="992">
    <w:name w:val="Balloon Text"/>
    <w:basedOn w:val="975"/>
    <w:link w:val="993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styleId="993" w:customStyle="1">
    <w:name w:val="Текст выноски Знак"/>
    <w:link w:val="992"/>
    <w:uiPriority w:val="99"/>
    <w:semiHidden/>
    <w:rPr>
      <w:rFonts w:ascii="Segoe UI" w:hAnsi="Segoe UI" w:cs="Segoe UI"/>
      <w:sz w:val="18"/>
      <w:szCs w:val="18"/>
    </w:rPr>
  </w:style>
  <w:style w:type="table" w:styleId="994">
    <w:name w:val="Table Grid"/>
    <w:basedOn w:val="977"/>
    <w:uiPriority w:val="59"/>
    <w:unhideWhenUsed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5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AF21D-E607-4CC6-BE11-2F9B87556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cp:lastModifiedBy>user05</cp:lastModifiedBy>
  <cp:revision>6</cp:revision>
  <dcterms:created xsi:type="dcterms:W3CDTF">2026-08-05T14:12:00Z</dcterms:created>
  <dcterms:modified xsi:type="dcterms:W3CDTF">2026-08-07T07:40:26Z</dcterms:modified>
</cp:coreProperties>
</file>